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8396">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default" w:ascii="仿宋_GB2312" w:hAnsi="仿宋_GB2312" w:eastAsia="仿宋" w:cs="仿宋_GB2312"/>
          <w:sz w:val="32"/>
          <w:szCs w:val="32"/>
          <w:lang w:val="en-US" w:eastAsia="zh-CN"/>
        </w:rPr>
      </w:pPr>
      <w:r>
        <w:rPr>
          <w:rFonts w:hint="default" w:ascii="仿宋_GB2312" w:hAnsi="仿宋_GB2312" w:eastAsia="仿宋" w:cs="仿宋_GB2312"/>
          <w:sz w:val="32"/>
          <w:szCs w:val="32"/>
          <w:lang w:val="en-US" w:eastAsia="zh-CN"/>
        </w:rPr>
        <w:t>附件3</w:t>
      </w:r>
    </w:p>
    <w:p w14:paraId="2977112B">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河南省高级社会工作师评审申请材料要求</w:t>
      </w:r>
    </w:p>
    <w:p w14:paraId="69BB9492">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6099"/>
      </w:tblGrid>
      <w:tr w14:paraId="071C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noWrap w:val="0"/>
            <w:vAlign w:val="center"/>
          </w:tcPr>
          <w:p w14:paraId="4C0FF2D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黑体" w:hAnsi="黑体" w:eastAsia="黑体" w:cs="黑体"/>
                <w:sz w:val="21"/>
                <w:szCs w:val="21"/>
                <w:lang w:val="en-US" w:eastAsia="zh-CN"/>
              </w:rPr>
              <w:t>材料名称</w:t>
            </w:r>
          </w:p>
        </w:tc>
        <w:tc>
          <w:tcPr>
            <w:tcW w:w="6099" w:type="dxa"/>
            <w:noWrap w:val="0"/>
            <w:vAlign w:val="center"/>
          </w:tcPr>
          <w:p w14:paraId="117713EF">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黑体" w:hAnsi="黑体" w:eastAsia="黑体" w:cs="黑体"/>
                <w:sz w:val="21"/>
                <w:szCs w:val="21"/>
                <w:lang w:val="en-US" w:eastAsia="zh-CN"/>
              </w:rPr>
              <w:t>要求</w:t>
            </w:r>
          </w:p>
        </w:tc>
      </w:tr>
      <w:tr w14:paraId="5FA7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noWrap w:val="0"/>
            <w:vAlign w:val="center"/>
          </w:tcPr>
          <w:p w14:paraId="2B00FCB0">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1</w:t>
            </w:r>
            <w:r>
              <w:rPr>
                <w:rFonts w:hint="eastAsia" w:ascii="仿宋_GB2312" w:hAnsi="仿宋_GB2312" w:eastAsia="仿宋" w:cs="仿宋_GB2312"/>
                <w:sz w:val="21"/>
                <w:szCs w:val="21"/>
                <w:lang w:val="en-US" w:eastAsia="zh-CN"/>
              </w:rPr>
              <w:t>.</w:t>
            </w:r>
            <w:r>
              <w:rPr>
                <w:rFonts w:hint="default" w:ascii="仿宋_GB2312" w:hAnsi="仿宋_GB2312" w:eastAsia="仿宋" w:cs="仿宋_GB2312"/>
                <w:sz w:val="21"/>
                <w:szCs w:val="21"/>
                <w:lang w:val="en-US" w:eastAsia="zh-CN"/>
              </w:rPr>
              <w:t>《高级社会工作师评审申请表》</w:t>
            </w:r>
          </w:p>
        </w:tc>
        <w:tc>
          <w:tcPr>
            <w:tcW w:w="6099" w:type="dxa"/>
            <w:noWrap w:val="0"/>
            <w:vAlign w:val="center"/>
          </w:tcPr>
          <w:p w14:paraId="7C9B86E1">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线上填写。</w:t>
            </w:r>
          </w:p>
        </w:tc>
      </w:tr>
      <w:tr w14:paraId="251F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noWrap w:val="0"/>
            <w:vAlign w:val="center"/>
          </w:tcPr>
          <w:p w14:paraId="1487D9D8">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2.直接服务案例记录</w:t>
            </w:r>
          </w:p>
        </w:tc>
        <w:tc>
          <w:tcPr>
            <w:tcW w:w="6099" w:type="dxa"/>
            <w:noWrap w:val="0"/>
            <w:vAlign w:val="center"/>
          </w:tcPr>
          <w:p w14:paraId="2D1EC9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default" w:ascii="仿宋_GB2312" w:hAnsi="仿宋_GB2312" w:eastAsia="仿宋" w:cs="仿宋_GB2312"/>
                <w:sz w:val="21"/>
                <w:szCs w:val="21"/>
                <w:lang w:val="en-US" w:eastAsia="zh-CN"/>
              </w:rPr>
            </w:pPr>
            <w:r>
              <w:rPr>
                <w:rFonts w:hint="default" w:ascii="仿宋_GB2312" w:hAnsi="仿宋_GB2312" w:eastAsia="仿宋" w:cs="仿宋_GB2312"/>
                <w:sz w:val="21"/>
                <w:szCs w:val="21"/>
                <w:lang w:val="en-US" w:eastAsia="zh-CN"/>
              </w:rPr>
              <w:t>直接服务案例指直接面对服务对象，从接案到结案的完整服务过程。须提供至少3个直接服务案例完整记录。</w:t>
            </w:r>
          </w:p>
          <w:p w14:paraId="32595DA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个案工作的完整记录应包括个案工作接案记录表、预估表、服务协议、工作计划表、过程记录表、评估表和结案表；小组工作的完整记录应包括小组工作计划书、单元（小节）计划书、过程记录表和评估总结报告；社区工作的完整记录应包括社区工作计划书、过程记录表和评估总结报告。</w:t>
            </w:r>
          </w:p>
        </w:tc>
      </w:tr>
      <w:tr w14:paraId="77A2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noWrap w:val="0"/>
            <w:vAlign w:val="center"/>
          </w:tcPr>
          <w:p w14:paraId="74ACBF3A">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3.督导情况记录</w:t>
            </w:r>
          </w:p>
        </w:tc>
        <w:tc>
          <w:tcPr>
            <w:tcW w:w="6099" w:type="dxa"/>
            <w:noWrap w:val="0"/>
            <w:vAlign w:val="center"/>
          </w:tcPr>
          <w:p w14:paraId="159D8B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督导时长指向被督导者提供面对面督导服务的累计时长。须提供不少于15个小时的完整督导记录。如督导建议表、督导工作记录表等。</w:t>
            </w:r>
          </w:p>
        </w:tc>
      </w:tr>
      <w:tr w14:paraId="3FFE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noWrap w:val="0"/>
            <w:vAlign w:val="center"/>
          </w:tcPr>
          <w:p w14:paraId="7D552F8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4.业绩和贡献材料：（1）服务项目（2）研究课题（3）政策、标准、工作方案（4）专业方法、模式、案例或发表的文章</w:t>
            </w:r>
          </w:p>
        </w:tc>
        <w:tc>
          <w:tcPr>
            <w:tcW w:w="6099" w:type="dxa"/>
            <w:noWrap w:val="0"/>
            <w:vAlign w:val="center"/>
          </w:tcPr>
          <w:p w14:paraId="43972A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default" w:ascii="仿宋_GB2312" w:hAnsi="仿宋_GB2312" w:eastAsia="仿宋" w:cs="仿宋_GB2312"/>
                <w:sz w:val="21"/>
                <w:szCs w:val="21"/>
                <w:lang w:val="en-US" w:eastAsia="zh-CN"/>
              </w:rPr>
            </w:pPr>
            <w:r>
              <w:rPr>
                <w:rFonts w:hint="default" w:ascii="仿宋_GB2312" w:hAnsi="仿宋_GB2312" w:eastAsia="仿宋" w:cs="仿宋_GB2312"/>
                <w:sz w:val="21"/>
                <w:szCs w:val="21"/>
                <w:lang w:val="en-US" w:eastAsia="zh-CN"/>
              </w:rPr>
              <w:t>业绩和贡献材料部分须至少提交其中一项材料。</w:t>
            </w:r>
          </w:p>
          <w:p w14:paraId="2BE368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default" w:ascii="仿宋_GB2312" w:hAnsi="仿宋_GB2312" w:eastAsia="仿宋" w:cs="仿宋_GB2312"/>
                <w:sz w:val="21"/>
                <w:szCs w:val="21"/>
                <w:lang w:val="en-US" w:eastAsia="zh-CN"/>
              </w:rPr>
            </w:pPr>
            <w:r>
              <w:rPr>
                <w:rFonts w:hint="default" w:ascii="仿宋_GB2312" w:hAnsi="仿宋_GB2312" w:eastAsia="仿宋" w:cs="仿宋_GB2312"/>
                <w:sz w:val="21"/>
                <w:szCs w:val="21"/>
                <w:lang w:val="en-US" w:eastAsia="zh-CN"/>
              </w:rPr>
              <w:t>（1）服务项目材料须包括策划书、过程记录、评估报告、结项报告、第三方绩效评价等。</w:t>
            </w:r>
          </w:p>
          <w:p w14:paraId="076216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default" w:ascii="仿宋_GB2312" w:hAnsi="仿宋_GB2312" w:eastAsia="仿宋" w:cs="仿宋_GB2312"/>
                <w:sz w:val="21"/>
                <w:szCs w:val="21"/>
                <w:lang w:val="en-US" w:eastAsia="zh-CN"/>
              </w:rPr>
            </w:pPr>
            <w:r>
              <w:rPr>
                <w:rFonts w:hint="default" w:ascii="仿宋_GB2312" w:hAnsi="仿宋_GB2312" w:eastAsia="仿宋" w:cs="仿宋_GB2312"/>
                <w:sz w:val="21"/>
                <w:szCs w:val="21"/>
                <w:lang w:val="en-US" w:eastAsia="zh-CN"/>
              </w:rPr>
              <w:t>（2）研究课题材料须提交课题的委托书或委托协议复印件</w:t>
            </w:r>
            <w:r>
              <w:rPr>
                <w:rFonts w:hint="eastAsia" w:ascii="仿宋_GB2312" w:hAnsi="仿宋_GB2312" w:eastAsia="仿宋" w:cs="仿宋_GB2312"/>
                <w:sz w:val="21"/>
                <w:szCs w:val="21"/>
                <w:lang w:val="en-US" w:eastAsia="zh-CN"/>
              </w:rPr>
              <w:t>。</w:t>
            </w:r>
          </w:p>
          <w:p w14:paraId="0F8772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default" w:ascii="仿宋_GB2312" w:hAnsi="仿宋_GB2312" w:eastAsia="仿宋" w:cs="仿宋_GB2312"/>
                <w:sz w:val="21"/>
                <w:szCs w:val="21"/>
                <w:lang w:val="en-US" w:eastAsia="zh-CN"/>
              </w:rPr>
            </w:pPr>
            <w:r>
              <w:rPr>
                <w:rFonts w:hint="default" w:ascii="仿宋_GB2312" w:hAnsi="仿宋_GB2312" w:eastAsia="仿宋" w:cs="仿宋_GB2312"/>
                <w:sz w:val="21"/>
                <w:szCs w:val="21"/>
                <w:lang w:val="en-US" w:eastAsia="zh-CN"/>
              </w:rPr>
              <w:t>（3）参与国家标准、地方标准的研制须提供标准文号、作者姓名页复印件。</w:t>
            </w:r>
          </w:p>
          <w:p w14:paraId="0A633BD3">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（4）发表文章须将发表刊物的封面和目录复印后放在每件打印件前一同装订。</w:t>
            </w:r>
          </w:p>
        </w:tc>
      </w:tr>
      <w:tr w14:paraId="4346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noWrap w:val="0"/>
            <w:vAlign w:val="center"/>
          </w:tcPr>
          <w:p w14:paraId="7753CEDA">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5.其他材料</w:t>
            </w:r>
          </w:p>
        </w:tc>
        <w:tc>
          <w:tcPr>
            <w:tcW w:w="6099" w:type="dxa"/>
            <w:noWrap w:val="0"/>
            <w:vAlign w:val="center"/>
          </w:tcPr>
          <w:p w14:paraId="411D3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 w:cs="仿宋_GB2312"/>
                <w:sz w:val="21"/>
                <w:szCs w:val="21"/>
                <w:lang w:val="en-US" w:eastAsia="zh-CN"/>
              </w:rPr>
              <w:t>自愿提供的其他材料包括有代表性的专著、论文、报告、文章（第一作者）；与社会工作专业相关的成果鉴定、获奖证明</w:t>
            </w:r>
            <w:r>
              <w:rPr>
                <w:rFonts w:hint="eastAsia" w:ascii="仿宋_GB2312" w:hAnsi="仿宋_GB2312" w:eastAsia="仿宋" w:cs="仿宋_GB2312"/>
                <w:sz w:val="21"/>
                <w:szCs w:val="21"/>
                <w:lang w:val="en-US" w:eastAsia="zh-CN"/>
              </w:rPr>
              <w:t>等。</w:t>
            </w:r>
          </w:p>
        </w:tc>
      </w:tr>
    </w:tbl>
    <w:p w14:paraId="293F432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default" w:ascii="仿宋_GB2312" w:hAnsi="仿宋_GB2312" w:eastAsia="仿宋" w:cs="仿宋_GB2312"/>
          <w:sz w:val="21"/>
          <w:szCs w:val="21"/>
          <w:lang w:val="en-US" w:eastAsia="zh-CN"/>
        </w:rPr>
      </w:pPr>
    </w:p>
    <w:p w14:paraId="1344AA2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34B20CD6"/>
    <w:rsid w:val="34B2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2024-10-12T01:54:00Z</dcterms:created>
  <dc:creator>四驱小蜗牛</dc:creator>
  <cp:lastModifiedBy>四驱小蜗牛</cp:lastModifiedBy>
  <dcterms:modified xsi:type="dcterms:W3CDTF">2024-10-12T01:54:08Z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638D51D008FD4EA98730F388ABE71105_11</vt:lpwstr>
  </property>
</Properties>
</file>