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69AA3"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附件2</w:t>
      </w:r>
    </w:p>
    <w:p w14:paraId="6FFC0048">
      <w:pPr>
        <w:widowControl w:val="0"/>
        <w:adjustRightInd/>
        <w:snapToGrid/>
        <w:spacing w:after="0" w:line="360" w:lineRule="auto"/>
        <w:jc w:val="both"/>
        <w:rPr>
          <w:rFonts w:ascii="仿宋_GB2312" w:hAnsi="华文仿宋" w:eastAsia="仿宋_GB2312" w:cs="仿宋_GB2312"/>
          <w:bCs/>
          <w:sz w:val="28"/>
          <w:szCs w:val="28"/>
        </w:rPr>
      </w:pPr>
    </w:p>
    <w:p w14:paraId="62CECB5E">
      <w:pPr>
        <w:widowControl w:val="0"/>
        <w:adjustRightInd/>
        <w:snapToGrid/>
        <w:spacing w:after="0" w:line="360" w:lineRule="auto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高级研修班报名二维码及流程</w:t>
      </w:r>
    </w:p>
    <w:bookmarkEnd w:id="0"/>
    <w:p w14:paraId="6A4BAE81">
      <w:pPr>
        <w:pStyle w:val="4"/>
        <w:snapToGrid w:val="0"/>
        <w:spacing w:before="0" w:beforeAutospacing="0" w:after="0" w:afterAutospacing="0" w:line="560" w:lineRule="atLeast"/>
        <w:jc w:val="both"/>
        <w:rPr>
          <w:rFonts w:cs="Calibri"/>
          <w:color w:val="000000"/>
          <w:sz w:val="32"/>
          <w:szCs w:val="32"/>
        </w:rPr>
      </w:pPr>
    </w:p>
    <w:p w14:paraId="0EE0C9C4">
      <w:pPr>
        <w:pStyle w:val="4"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2"/>
          <w:szCs w:val="32"/>
        </w:rPr>
      </w:pPr>
      <w: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AutoShape 4" descr="http://gyb.hnzjgl.gov.cn/wx/stuApplyQrCode/L3SAL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o:spt="1" alt="http://gyb.hnzjgl.gov.cn/wx/stuApplyQrCode/L3SAL7" style="height:23.75pt;width:23.75pt;" filled="f" stroked="f" coordsize="21600,21600" o:gfxdata="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1ro&#10;MNMAAAADAQAADwAAAAAAAAABACAAAAAiAAAAZHJzL2Rvd25yZXYueG1sUEsBAhQAFAAAAAgAh07i&#10;QOna9WYnAgAATAQAAA4AAAAAAAAAAQAgAAAAIgEAAGRycy9lMm9Eb2MueG1sUEsFBgAAAAAGAAYA&#10;WQEAALs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drawing>
          <wp:inline distT="0" distB="0" distL="0" distR="0">
            <wp:extent cx="3329940" cy="3329940"/>
            <wp:effectExtent l="0" t="0" r="10160" b="10160"/>
            <wp:docPr id="3" name="图片 3" descr="http://gyb.hnzjgl.gov.cn/wx/stuApplyQrCode/L3SA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gyb.hnzjgl.gov.cn/wx/stuApplyQrCode/L3SAL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D57E9">
      <w:pPr>
        <w:pStyle w:val="4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</w:p>
    <w:p w14:paraId="4292069D">
      <w:pPr>
        <w:pStyle w:val="4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 w14:paraId="2FCA62EF"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打开微信扫描二维码→关注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河南省继续教育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微信公众号→填写个人信息→提交加盖单位印章的报名表→经承办单位审核→微信公众号直接反馈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同意/不同意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信息→</w:t>
      </w:r>
      <w:r>
        <w:rPr>
          <w:rFonts w:hint="eastAsia" w:ascii="仿宋" w:hAnsi="仿宋" w:eastAsia="仿宋" w:cs="仿宋"/>
          <w:kern w:val="2"/>
          <w:sz w:val="32"/>
          <w:szCs w:val="32"/>
        </w:rPr>
        <w:t>“同意”</w:t>
      </w:r>
      <w:r>
        <w:rPr>
          <w:rFonts w:ascii="仿宋" w:hAnsi="仿宋" w:eastAsia="仿宋" w:cs="仿宋"/>
          <w:kern w:val="2"/>
          <w:sz w:val="32"/>
          <w:szCs w:val="32"/>
        </w:rPr>
        <w:t>的人员直接进入高</w:t>
      </w:r>
      <w:r>
        <w:rPr>
          <w:rFonts w:hint="eastAsia" w:ascii="仿宋" w:hAnsi="仿宋" w:eastAsia="仿宋" w:cs="仿宋"/>
          <w:kern w:val="2"/>
          <w:sz w:val="32"/>
          <w:szCs w:val="32"/>
        </w:rPr>
        <w:t>级研修班课堂管</w:t>
      </w:r>
      <w:r>
        <w:rPr>
          <w:rFonts w:ascii="仿宋" w:hAnsi="仿宋" w:eastAsia="仿宋" w:cs="仿宋"/>
          <w:kern w:val="2"/>
          <w:sz w:val="32"/>
          <w:szCs w:val="32"/>
        </w:rPr>
        <w:t>理</w:t>
      </w:r>
    </w:p>
    <w:p w14:paraId="2C62FF15">
      <w:pPr>
        <w:widowControl w:val="0"/>
        <w:adjustRightInd/>
        <w:snapToGrid/>
        <w:spacing w:after="0" w:line="360" w:lineRule="auto"/>
        <w:ind w:firstLine="640" w:firstLineChars="2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</w:rPr>
        <w:t>注意：报名时请务必提交加盖单位印章的报名表，否则将无法审核通过。</w:t>
      </w:r>
    </w:p>
    <w:sectPr>
      <w:footerReference r:id="rId4" w:type="default"/>
      <w:pgSz w:w="11906" w:h="16838"/>
      <w:pgMar w:top="1440" w:right="1797" w:bottom="1440" w:left="1797" w:header="709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57CB8">
    <w:pPr>
      <w:pStyle w:val="3"/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140112932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  <w:p w14:paraId="6373F23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44C26"/>
    <w:rsid w:val="1D04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2024-11-25T02:20:00Z</dcterms:created>
  <dc:creator>Cathy</dc:creator>
  <cp:lastModifiedBy>Cathy</cp:lastModifiedBy>
  <dcterms:modified xsi:type="dcterms:W3CDTF">2024-11-25T02:21:10Z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E309F22B46B947C38BCB3A91DFCD74DE_11</vt:lpwstr>
  </property>
</Properties>
</file>