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附件1</w:t>
      </w:r>
    </w:p>
    <w:p w14:paraId="0052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bCs/>
          <w:color w:val="000000"/>
          <w:sz w:val="32"/>
          <w:szCs w:val="32"/>
        </w:rPr>
      </w:pPr>
      <w:r>
        <w:rPr>
          <w:rFonts w:hint="eastAsia" w:ascii="文星标宋" w:hAnsi="文星标宋" w:eastAsia="文星标宋" w:cs="文星标宋"/>
          <w:bCs/>
          <w:color w:val="000000"/>
          <w:sz w:val="44"/>
          <w:szCs w:val="44"/>
        </w:rPr>
        <w:t>授课专家情况介绍</w:t>
      </w:r>
    </w:p>
    <w:p w14:paraId="3BD1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</w:rPr>
        <w:t>（排名不分先后）</w:t>
      </w:r>
    </w:p>
    <w:p w14:paraId="215E7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  <w:t xml:space="preserve">胡传平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郑州大学学科首席教授，博士生导师，网络空间安全学院院长、中原网络安全研究院院长、公共安全研究院院长。历任公安部上海消防研究所所长、公安部第三研究所所长等职，享受国务院政府特殊津贴。研究方向为智能机器人及装备、人工智能及计算机视觉、网络空间安全。获国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科技进步奖二等奖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，公安部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科技进步奖一等奖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，省部级科技进步奖9项。</w:t>
      </w:r>
    </w:p>
    <w:p w14:paraId="21E09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  <w:t xml:space="preserve">石  磊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博士，教授，博士生导师，国家级创新人才，河南省重点学科带头人，教育厅学术技术带头人，省优秀中青年骨干教师，郑州大学网络空间安全学院副院长、中原网络安全研究院副院长，嵩山实验室创新研究基地负责人，河南省信息化专家咨询委员会专家，河南省计算机学会常务理事，河南省网络空间协会产教融合专委会主任，郑州大学学术评价委员会委员。国家科技创新2030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新一代人工智能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重大项目、国家重点研发计划重点专项评审专家。研究领域：网络与信息安全、数据科学与智能计算、服务计算与智慧城市等。</w:t>
      </w:r>
    </w:p>
    <w:p w14:paraId="123DD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  <w:t xml:space="preserve">张大龙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郑州大学教授，博士生导师，网络空间安全学院副院长，河南省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智能网络和数据分析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国际联合实验室副主任。科技部国家科技专家库通信领域专家，工信部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新一代宽带无线移动通信网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国家科技重大专项核心专家库专家。</w:t>
      </w:r>
    </w:p>
    <w:p w14:paraId="560BF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  <w:t xml:space="preserve">曹仰杰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郑州大学教授，博士生导师，物联网研究所所长。作为主要人员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多项国家重点研发项目、国际合作项目、省级协同重大专项项目等。在国内外际知名期刊发表学术论文30余篇，其中被SCI和EI收录20余篇。</w:t>
      </w:r>
    </w:p>
    <w:p w14:paraId="57254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  <w:shd w:val="clear" w:color="auto" w:fill="FFFFFF"/>
        </w:rPr>
        <w:t xml:space="preserve">林予松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8"/>
          <w:sz w:val="32"/>
          <w:szCs w:val="32"/>
          <w:shd w:val="clear" w:color="auto" w:fill="FFFFFF"/>
        </w:rPr>
        <w:t>郑州大学教授，博士生导师。主要研究方向为医学影像与人工智能、互联网新技术等。现任河南省教育科研网网络中心常务副主任，郑州大学互联网医疗与健康服务河南省协同创新中心副主任，河南省教育信息安全监测中心主任。</w:t>
      </w:r>
    </w:p>
    <w:p w14:paraId="0654A8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726F"/>
    <w:rsid w:val="425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2025-11-05T06:37:00Z</dcterms:created>
  <dc:creator>Cathy</dc:creator>
  <cp:lastModifiedBy>Cathy</cp:lastModifiedBy>
  <dcterms:modified xsi:type="dcterms:W3CDTF">2025-11-05T06:38:37Z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2736ADE5F32C46DFB3BF73269F66FC67_11</vt:lpwstr>
  </property>
  <property fmtid="{D5CDD505-2E9C-101B-9397-08002B2CF9AE}" pid="4" name="KSOTemplateDocerSaveRecord">
    <vt:lpwstr>eyJoZGlkIjoiNTdjZTY1OTZiZTVhNjQyNGQyNDM4NGVmODgxNzFmOWQiLCJ1c2VySWQiOiIyNDI2MjE1MTQifQ==</vt:lpwstr>
  </property>
</Properties>
</file>